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07D98" w:rsidRPr="00A500ED">
        <w:trPr>
          <w:trHeight w:hRule="exact" w:val="1528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 w:rsidP="00E4416B">
            <w:pPr>
              <w:spacing w:after="0" w:line="240" w:lineRule="auto"/>
              <w:jc w:val="both"/>
              <w:rPr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2478E3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E4416B">
              <w:rPr>
                <w:rFonts w:ascii="Times New Roman" w:hAnsi="Times New Roman" w:cs="Times New Roman"/>
                <w:color w:val="000000"/>
                <w:lang w:val="ru-RU"/>
              </w:rPr>
              <w:t xml:space="preserve">.2021 </w:t>
            </w:r>
            <w:r w:rsidR="002478E3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2359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07D98" w:rsidRPr="00A500ED">
        <w:trPr>
          <w:trHeight w:hRule="exact" w:val="138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7D98" w:rsidRPr="00A500E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607D98" w:rsidRPr="00A500ED">
        <w:trPr>
          <w:trHeight w:hRule="exact" w:val="211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277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7D98">
        <w:trPr>
          <w:trHeight w:hRule="exact" w:val="138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  <w:tc>
          <w:tcPr>
            <w:tcW w:w="2836" w:type="dxa"/>
          </w:tcPr>
          <w:p w:rsidR="00607D98" w:rsidRDefault="00607D98"/>
        </w:tc>
      </w:tr>
      <w:tr w:rsidR="00607D98" w:rsidRPr="00A500ED">
        <w:trPr>
          <w:trHeight w:hRule="exact" w:val="277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7D98" w:rsidRPr="00A500ED">
        <w:trPr>
          <w:trHeight w:hRule="exact" w:val="138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277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369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607D98">
        <w:trPr>
          <w:trHeight w:hRule="exact" w:val="138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  <w:tc>
          <w:tcPr>
            <w:tcW w:w="2836" w:type="dxa"/>
          </w:tcPr>
          <w:p w:rsidR="00607D98" w:rsidRDefault="00607D98"/>
        </w:tc>
      </w:tr>
      <w:tr w:rsidR="00607D98" w:rsidRPr="00E4416B">
        <w:trPr>
          <w:trHeight w:hRule="exact" w:val="277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478E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E44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235918"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607D98" w:rsidRPr="00E4416B">
        <w:trPr>
          <w:trHeight w:hRule="exact" w:val="277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E4416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607D98" w:rsidRPr="002478E3">
        <w:trPr>
          <w:trHeight w:hRule="exact" w:val="1135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 в сфере информационных технологий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Б1.В.01.01</w:t>
            </w: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</w:t>
            </w:r>
            <w:r w:rsidRPr="00E44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607D98" w:rsidRPr="00A500ED">
        <w:trPr>
          <w:trHeight w:hRule="exact" w:val="1396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7D98" w:rsidRPr="00A500ED">
        <w:trPr>
          <w:trHeight w:hRule="exact" w:val="138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07D98" w:rsidRPr="00A500ED">
        <w:trPr>
          <w:trHeight w:hRule="exact" w:val="416"/>
        </w:trPr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  <w:tc>
          <w:tcPr>
            <w:tcW w:w="2836" w:type="dxa"/>
          </w:tcPr>
          <w:p w:rsidR="00607D98" w:rsidRDefault="00607D98"/>
        </w:tc>
      </w:tr>
      <w:tr w:rsidR="00607D98">
        <w:trPr>
          <w:trHeight w:hRule="exact" w:val="155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  <w:tc>
          <w:tcPr>
            <w:tcW w:w="2836" w:type="dxa"/>
          </w:tcPr>
          <w:p w:rsidR="00607D98" w:rsidRDefault="00607D98"/>
        </w:tc>
      </w:tr>
      <w:tr w:rsidR="00607D98" w:rsidRPr="00A500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07D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07D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D98" w:rsidRDefault="00607D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07D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D98" w:rsidRDefault="00607D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07D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D98" w:rsidRDefault="00607D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07D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7D98" w:rsidRDefault="00607D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124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  <w:tc>
          <w:tcPr>
            <w:tcW w:w="2836" w:type="dxa"/>
          </w:tcPr>
          <w:p w:rsidR="00607D98" w:rsidRDefault="00607D98"/>
        </w:tc>
      </w:tr>
      <w:tr w:rsidR="00607D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07D98">
        <w:trPr>
          <w:trHeight w:hRule="exact" w:val="36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1672"/>
        </w:trPr>
        <w:tc>
          <w:tcPr>
            <w:tcW w:w="143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19" w:type="dxa"/>
          </w:tcPr>
          <w:p w:rsidR="00607D98" w:rsidRPr="00E4416B" w:rsidRDefault="00607D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7D98" w:rsidRDefault="00607D98"/>
        </w:tc>
        <w:tc>
          <w:tcPr>
            <w:tcW w:w="851" w:type="dxa"/>
          </w:tcPr>
          <w:p w:rsidR="00607D98" w:rsidRDefault="00607D98"/>
        </w:tc>
        <w:tc>
          <w:tcPr>
            <w:tcW w:w="285" w:type="dxa"/>
          </w:tcPr>
          <w:p w:rsidR="00607D98" w:rsidRDefault="00607D98"/>
        </w:tc>
        <w:tc>
          <w:tcPr>
            <w:tcW w:w="1277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  <w:tc>
          <w:tcPr>
            <w:tcW w:w="2836" w:type="dxa"/>
          </w:tcPr>
          <w:p w:rsidR="00607D98" w:rsidRDefault="00607D98"/>
        </w:tc>
      </w:tr>
      <w:tr w:rsidR="00607D98">
        <w:trPr>
          <w:trHeight w:hRule="exact" w:val="277"/>
        </w:trPr>
        <w:tc>
          <w:tcPr>
            <w:tcW w:w="143" w:type="dxa"/>
          </w:tcPr>
          <w:p w:rsidR="00607D98" w:rsidRDefault="00607D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7D98">
        <w:trPr>
          <w:trHeight w:hRule="exact" w:val="138"/>
        </w:trPr>
        <w:tc>
          <w:tcPr>
            <w:tcW w:w="143" w:type="dxa"/>
          </w:tcPr>
          <w:p w:rsidR="00607D98" w:rsidRDefault="00607D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1666"/>
        </w:trPr>
        <w:tc>
          <w:tcPr>
            <w:tcW w:w="143" w:type="dxa"/>
          </w:tcPr>
          <w:p w:rsidR="00607D98" w:rsidRDefault="00607D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7D98" w:rsidRPr="002478E3" w:rsidRDefault="002C2C55" w:rsidP="002478E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 соответственно</w:t>
            </w:r>
          </w:p>
          <w:p w:rsidR="00607D98" w:rsidRPr="00235918" w:rsidRDefault="00E441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35918"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07D98" w:rsidRPr="00235918" w:rsidRDefault="00607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98" w:rsidRPr="00E4416B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44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07D98" w:rsidRDefault="00235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7D98" w:rsidTr="0054350F">
        <w:trPr>
          <w:trHeight w:hRule="exact" w:val="555"/>
        </w:trPr>
        <w:tc>
          <w:tcPr>
            <w:tcW w:w="9654" w:type="dxa"/>
          </w:tcPr>
          <w:p w:rsidR="00607D98" w:rsidRDefault="00607D98"/>
        </w:tc>
      </w:tr>
      <w:tr w:rsidR="00607D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7D98" w:rsidRDefault="00235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7D98" w:rsidRPr="00A500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416B" w:rsidRPr="00E4416B" w:rsidRDefault="00E4416B" w:rsidP="00E441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4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07D98" w:rsidRPr="00235918" w:rsidRDefault="00235918" w:rsidP="00E441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6F1B4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247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6F1B4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«Маркетинг в сфере информационных технологий» в </w:t>
            </w:r>
            <w:r w:rsidR="00E441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2021/2022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4416B" w:rsidRPr="00E4416B" w:rsidRDefault="00235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7D98" w:rsidRPr="00A500ED">
        <w:trPr>
          <w:trHeight w:hRule="exact" w:val="138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«Маркетинг в сфере информационных технологий».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7D98" w:rsidRPr="00A500ED">
        <w:trPr>
          <w:trHeight w:hRule="exact" w:val="138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 в сфере информационных технологий»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607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607D98" w:rsidRPr="00A50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607D98" w:rsidRPr="00A500ED">
        <w:trPr>
          <w:trHeight w:hRule="exact" w:val="277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7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7D98" w:rsidRPr="00A500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ИУК-1.2 знать актуальные российские и зарубежные источники информации в сфере профессиональной деятельности</w:t>
            </w:r>
          </w:p>
        </w:tc>
      </w:tr>
      <w:tr w:rsidR="00607D98" w:rsidRPr="00A500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607D98" w:rsidRPr="00A500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607D98" w:rsidRPr="00A500ED">
        <w:trPr>
          <w:trHeight w:hRule="exact" w:val="416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7D98" w:rsidRPr="00A500ED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«Маркетинг в сфере информационных технологий»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7D98" w:rsidRPr="00A500E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07D98" w:rsidRPr="00A500ED">
        <w:trPr>
          <w:trHeight w:hRule="exact" w:val="138"/>
        </w:trPr>
        <w:tc>
          <w:tcPr>
            <w:tcW w:w="397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7D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607D98"/>
        </w:tc>
      </w:tr>
      <w:tr w:rsidR="00607D98" w:rsidRPr="00A500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Pr="00235918" w:rsidRDefault="00235918">
            <w:pPr>
              <w:spacing w:after="0" w:line="240" w:lineRule="auto"/>
              <w:jc w:val="center"/>
              <w:rPr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дисциплин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607D98" w:rsidRDefault="0023591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ПК-11</w:t>
            </w:r>
          </w:p>
        </w:tc>
      </w:tr>
      <w:tr w:rsidR="00607D98">
        <w:trPr>
          <w:trHeight w:hRule="exact" w:val="138"/>
        </w:trPr>
        <w:tc>
          <w:tcPr>
            <w:tcW w:w="3970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426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3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</w:tr>
      <w:tr w:rsidR="00607D98" w:rsidRPr="00A500E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7D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7D98">
        <w:trPr>
          <w:trHeight w:hRule="exact" w:val="138"/>
        </w:trPr>
        <w:tc>
          <w:tcPr>
            <w:tcW w:w="3970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426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3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D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07D98">
        <w:trPr>
          <w:trHeight w:hRule="exact" w:val="138"/>
        </w:trPr>
        <w:tc>
          <w:tcPr>
            <w:tcW w:w="3970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426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3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</w:tr>
      <w:tr w:rsidR="00607D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7D98" w:rsidRPr="00235918" w:rsidRDefault="00607D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7D98">
        <w:trPr>
          <w:trHeight w:hRule="exact" w:val="416"/>
        </w:trPr>
        <w:tc>
          <w:tcPr>
            <w:tcW w:w="3970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1702" w:type="dxa"/>
          </w:tcPr>
          <w:p w:rsidR="00607D98" w:rsidRDefault="00607D98"/>
        </w:tc>
        <w:tc>
          <w:tcPr>
            <w:tcW w:w="426" w:type="dxa"/>
          </w:tcPr>
          <w:p w:rsidR="00607D98" w:rsidRDefault="00607D98"/>
        </w:tc>
        <w:tc>
          <w:tcPr>
            <w:tcW w:w="710" w:type="dxa"/>
          </w:tcPr>
          <w:p w:rsidR="00607D98" w:rsidRDefault="00607D98"/>
        </w:tc>
        <w:tc>
          <w:tcPr>
            <w:tcW w:w="143" w:type="dxa"/>
          </w:tcPr>
          <w:p w:rsidR="00607D98" w:rsidRDefault="00607D98"/>
        </w:tc>
        <w:tc>
          <w:tcPr>
            <w:tcW w:w="993" w:type="dxa"/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7D98" w:rsidRPr="00A500E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Маркетинговая среда организации. Управление маркетингом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Default="00607D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Default="00607D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7D98" w:rsidRDefault="00235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7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Жизненный цикл товара и характеристика его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и марочная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 w:rsidRPr="002478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продаж в области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D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7D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7D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07D98" w:rsidRPr="00A500ED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441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D369AD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E441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369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7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98" w:rsidRDefault="00235918" w:rsidP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7D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7D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организации.</w:t>
            </w:r>
          </w:p>
        </w:tc>
      </w:tr>
      <w:tr w:rsidR="00607D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607D98"/>
        </w:tc>
      </w:tr>
      <w:tr w:rsidR="00607D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Индустрия ИТ в 1950-2000 годах. Три «великих скачка» - мейнфреймы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Интернет. Сила стандартов: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UNIX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Компании-лидеры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борьба с монополизацией: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Wintel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Вертикальная интеграция и горизонтальный</w:t>
            </w:r>
          </w:p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универсализм, переход к горизонтальной цепочке создания стоимости.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ключевых ИТ-рынков.</w:t>
            </w: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</w:tr>
      <w:tr w:rsidR="00607D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маркетинговой информации. Значение информации для фирмы. Источники информации. Первичные, вторичные данные. Инструментарий сбора информацииОсновные источники данных и информации, различных материалов, отчетов и</w:t>
            </w:r>
          </w:p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прогнозов по рынку ИТ.</w:t>
            </w: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607D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Сегментирование рынка. Выбор целевого сегмента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критерии сегментации.</w:t>
            </w:r>
          </w:p>
        </w:tc>
      </w:tr>
      <w:tr w:rsidR="00607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607D98" w:rsidRPr="00A500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 марки. Брендинг в ИТ</w:t>
            </w: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</w:tr>
      <w:tr w:rsidR="00607D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Позиционирование товара на рынке. Организация управления товаром.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жизненного цикла товара. Нововведения. Разработка нового товара</w:t>
            </w:r>
          </w:p>
        </w:tc>
      </w:tr>
      <w:tr w:rsidR="00607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Стимулирование реализации продукции. Реклама</w:t>
            </w:r>
          </w:p>
        </w:tc>
      </w:tr>
    </w:tbl>
    <w:p w:rsidR="00607D98" w:rsidRDefault="00235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Стимулирование продаж. Методы стимулирования продаж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рекламной компании. Анализ эффективности рекламной компании. Реклама на месте продаж. Паблик рилейшинс и товарная пропаганда. Основные виды связи с общественностью. Имидж фирмы. Фирменный стиль.    Что такое решение? Целевая аудитория при продаже решений. Уровни деловых отношений.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процесса продажи. Этапы процесса. Основные документы процесса продажи.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Варианты построения команды. Разбор различных решений в области ИТ: инфраструктурные и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интеграционные, системы принятия решений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системы управления ресурсами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системы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клиентами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системы коллективной работы и управления знаниями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IW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системы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проектами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EPM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Инструментальные системы поддержки процессов продаж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extranet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продажи решений: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Продажа корпоративным заказчикам. Вариант наличия у заказчиков централизованной структуры принятия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 по информационным технологиям децентрализованного принятия решений на местах. Анализ цепи потребностей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chain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Конкурентные стратегии (Пять сил по Портеру).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</w:tr>
      <w:tr w:rsidR="00607D98" w:rsidRPr="00A500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Товародвижение. Функции канала сбыта.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товародвижение. Виды каналов сбыта. Многоуровневый канал сбыта. Взаимодействие участников канала сбыта.</w:t>
            </w:r>
          </w:p>
          <w:p w:rsidR="00607D98" w:rsidRPr="00D369AD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краткосрочного стимулирования. Личные продажи. Этапы проведения личных продаж. </w:t>
            </w:r>
            <w:r w:rsidRPr="00D36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продаж</w:t>
            </w:r>
          </w:p>
        </w:tc>
      </w:tr>
      <w:tr w:rsidR="00607D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7D98">
        <w:trPr>
          <w:trHeight w:hRule="exact" w:val="14"/>
        </w:trPr>
        <w:tc>
          <w:tcPr>
            <w:tcW w:w="9640" w:type="dxa"/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Маркетинговая среда организации</w:t>
            </w:r>
          </w:p>
        </w:tc>
      </w:tr>
      <w:tr w:rsidR="00607D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Маркетинговые исследования. Виды исследований. Типичные задачи, решаемые исследователями маркетинга.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проведения маркетинговых исследований</w:t>
            </w:r>
          </w:p>
        </w:tc>
      </w:tr>
      <w:tr w:rsidR="00607D98">
        <w:trPr>
          <w:trHeight w:hRule="exact" w:val="14"/>
        </w:trPr>
        <w:tc>
          <w:tcPr>
            <w:tcW w:w="9640" w:type="dxa"/>
          </w:tcPr>
          <w:p w:rsidR="00607D98" w:rsidRDefault="00607D98"/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маркетинговой информации и методы ее сбора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аналитические компании по рынку ИТ, их методы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Gartner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Методы работы аналитических компаний по анализу российского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 ИТ. Методики проведения анализа рынка ИТ.</w:t>
            </w:r>
          </w:p>
        </w:tc>
      </w:tr>
      <w:tr w:rsidR="00607D98" w:rsidRPr="00A500ED">
        <w:trPr>
          <w:trHeight w:hRule="exact" w:val="14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и методы сегментирования рынка</w:t>
            </w:r>
          </w:p>
        </w:tc>
      </w:tr>
      <w:tr w:rsidR="00607D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аналитического отчета о состоянии рынка. Сегментирование рынка. Выбор целевого сегмента рынка.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критерии сегментации.</w:t>
            </w:r>
          </w:p>
        </w:tc>
      </w:tr>
      <w:tr w:rsidR="00607D98">
        <w:trPr>
          <w:trHeight w:hRule="exact" w:val="14"/>
        </w:trPr>
        <w:tc>
          <w:tcPr>
            <w:tcW w:w="9640" w:type="dxa"/>
          </w:tcPr>
          <w:p w:rsidR="00607D98" w:rsidRDefault="00607D98"/>
        </w:tc>
      </w:tr>
      <w:tr w:rsidR="00607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Марка и марочная политика</w:t>
            </w:r>
          </w:p>
        </w:tc>
      </w:tr>
      <w:tr w:rsidR="00607D98" w:rsidRPr="00A500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Товарные марки. Брендинг в ИТ</w:t>
            </w:r>
          </w:p>
        </w:tc>
      </w:tr>
      <w:tr w:rsidR="00607D98" w:rsidRPr="00A500ED">
        <w:trPr>
          <w:trHeight w:hRule="exact" w:val="14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Жизненный цикл товара и характеристика его стадий</w:t>
            </w:r>
          </w:p>
        </w:tc>
      </w:tr>
      <w:tr w:rsidR="00607D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Позиционирование товара на рынке. Организация управления товаром.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жизненного цикла товара. Нововведения. Разработка нового товара</w:t>
            </w:r>
          </w:p>
        </w:tc>
      </w:tr>
    </w:tbl>
    <w:p w:rsidR="00607D98" w:rsidRDefault="0023591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Стимулирование реализации продукции. Реклама</w:t>
            </w:r>
          </w:p>
        </w:tc>
      </w:tr>
      <w:tr w:rsidR="00607D98" w:rsidRPr="00A500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 решений в среднем и малом бизнесе. Организация маркетинговых компаний по продвижению решений.Проведение презентаций.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отдела продаж с внутренними подразделениями компании в жизненном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цикле продаж решений в соответствии с методикой. Системы мотивации в отделе продаж.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квалификации продавцов и система разрядов. Приемы продаж. Техника «Воронка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продаж». Ведение переговоров. Навыки и приемы эффективных продавцов. Подготовка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Коммерческого предложения. Презентация решения. Техника эффективных презентаций.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подбора специалистов в отделы продаж. Основные компетенции для продажи решений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ИТ.</w:t>
            </w:r>
          </w:p>
        </w:tc>
      </w:tr>
      <w:tr w:rsidR="00607D98" w:rsidRPr="00A500ED">
        <w:trPr>
          <w:trHeight w:hRule="exact" w:val="14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Торговые посредники и их классификация, каналы распределения: уровни и типы организации</w:t>
            </w:r>
          </w:p>
        </w:tc>
      </w:tr>
      <w:tr w:rsidR="00607D98" w:rsidRPr="00A500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чего нужны партнеры? Портрет партнера по продаже решений. Способы вовлечения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партнеров. Методы стимулирования партнеров. Квалификация и компетенция поставщиков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решений. Сегментация и выбор партнеров. Бизнес-план по решениям.</w:t>
            </w:r>
          </w:p>
        </w:tc>
      </w:tr>
      <w:tr w:rsidR="00607D98" w:rsidRPr="00A50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7D98" w:rsidRPr="00A500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 в сфере информационных технологий» / Демиденко О.В.. – Омск: Изд-во Омской гуманитарной академии, 2020.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7D98" w:rsidRPr="00A500ED">
        <w:trPr>
          <w:trHeight w:hRule="exact" w:val="138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Контент-маркетинг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Сенаторов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Никольский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Контент-маркетинг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978-5-9614-5526-7.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4" w:history="1">
              <w:r w:rsidR="009F1BC0">
                <w:rPr>
                  <w:rStyle w:val="a3"/>
                  <w:lang w:val="ru-RU"/>
                </w:rPr>
                <w:t>http://www.iprbookshop.ru/58557.html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5-238-00810-4.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5" w:history="1">
              <w:r w:rsidR="009F1BC0">
                <w:rPr>
                  <w:rStyle w:val="a3"/>
                  <w:lang w:val="ru-RU"/>
                </w:rPr>
                <w:t>http://www.iprbookshop.ru/71235.html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выходя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Есикова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Шарыпкина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978-5-394-01236-5.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6" w:history="1">
              <w:r w:rsidR="009F1BC0">
                <w:rPr>
                  <w:rStyle w:val="a3"/>
                  <w:lang w:val="ru-RU"/>
                </w:rPr>
                <w:t>http://www.iprbookshop.ru/75197.html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7D98" w:rsidRPr="00A500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современных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ТНК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Сейфуллаева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978-5-9908699-0-5.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7" w:history="1">
              <w:r w:rsidR="009F1BC0">
                <w:rPr>
                  <w:rStyle w:val="a3"/>
                  <w:lang w:val="ru-RU"/>
                </w:rPr>
                <w:t>http://www.iprbookshop.ru/75329.html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978-5-9275-1785-5.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8" w:history="1">
              <w:r w:rsidR="009F1BC0">
                <w:rPr>
                  <w:rStyle w:val="a3"/>
                  <w:lang w:val="ru-RU"/>
                </w:rPr>
                <w:t>http://www.iprbookshop.ru/78678.html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Стешин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978-5-4487-0384-3.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9" w:history="1">
              <w:r w:rsidR="009F1BC0">
                <w:rPr>
                  <w:rStyle w:val="a3"/>
                  <w:lang w:val="ru-RU"/>
                </w:rPr>
                <w:t>http://www.iprbookshop.ru/79628.html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зарядить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мобильном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зарядить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мобильном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978-5-9614-2222-1.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0" w:history="1">
              <w:r w:rsidR="009F1BC0">
                <w:rPr>
                  <w:rStyle w:val="a3"/>
                  <w:lang w:val="ru-RU"/>
                </w:rPr>
                <w:t>http://www.iprbookshop.ru/82727.html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Бердышев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978-5-394-03208-0.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1" w:history="1">
              <w:r w:rsidR="009F1BC0">
                <w:rPr>
                  <w:rStyle w:val="a3"/>
                  <w:lang w:val="ru-RU"/>
                </w:rPr>
                <w:t>http://www.iprbookshop.ru/83124.html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Интернет-маркетинг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Катаева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153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978-5-9275-2673-4.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2" w:history="1">
              <w:r w:rsidR="009F1BC0">
                <w:rPr>
                  <w:rStyle w:val="a3"/>
                  <w:lang w:val="ru-RU"/>
                </w:rPr>
                <w:t>http://www.iprbookshop.ru/87414.html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Жильцова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Захаренко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Панюкова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9F1BC0">
                <w:rPr>
                  <w:rStyle w:val="a3"/>
                </w:rPr>
                <w:t>https://urait.ru/bcode/432149</w:t>
              </w:r>
            </w:hyperlink>
            <w:r>
              <w:t xml:space="preserve"> </w:t>
            </w:r>
          </w:p>
        </w:tc>
      </w:tr>
      <w:tr w:rsidR="00607D98">
        <w:trPr>
          <w:trHeight w:hRule="exact" w:val="277"/>
        </w:trPr>
        <w:tc>
          <w:tcPr>
            <w:tcW w:w="285" w:type="dxa"/>
          </w:tcPr>
          <w:p w:rsidR="00607D98" w:rsidRDefault="00607D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7D98" w:rsidRPr="00A500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Данченок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Ласковец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маркетингом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978-5-374-00144-0.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4" w:history="1">
              <w:r w:rsidR="009F1BC0">
                <w:rPr>
                  <w:rStyle w:val="a3"/>
                  <w:lang w:val="ru-RU"/>
                </w:rPr>
                <w:t>http://www.iprbookshop.ru/10881.html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маркетинговых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исследованиях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Маренко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978-5-93252-287-5.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5" w:history="1">
              <w:r w:rsidR="009F1BC0">
                <w:rPr>
                  <w:rStyle w:val="a3"/>
                  <w:lang w:val="ru-RU"/>
                </w:rPr>
                <w:t>http://www.iprbookshop.ru/18253.html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коммерция.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978-5-282-03365-6.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6" w:history="1">
              <w:r w:rsidR="009F1BC0">
                <w:rPr>
                  <w:rStyle w:val="a3"/>
                  <w:lang w:val="ru-RU"/>
                </w:rPr>
                <w:t>http://www.iprbookshop.ru/31693.html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 w:rsidRPr="00A500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Лунева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978-5-8149-2418-6.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5918">
              <w:rPr>
                <w:lang w:val="ru-RU"/>
              </w:rPr>
              <w:t xml:space="preserve"> </w:t>
            </w:r>
            <w:hyperlink r:id="rId17" w:history="1">
              <w:r w:rsidR="009F1BC0">
                <w:rPr>
                  <w:rStyle w:val="a3"/>
                  <w:lang w:val="ru-RU"/>
                </w:rPr>
                <w:t>http://www.iprbookshop.ru/78471.html</w:t>
              </w:r>
            </w:hyperlink>
            <w:r w:rsidRPr="00235918">
              <w:rPr>
                <w:lang w:val="ru-RU"/>
              </w:rPr>
              <w:t xml:space="preserve"> </w:t>
            </w:r>
          </w:p>
        </w:tc>
      </w:tr>
      <w:tr w:rsidR="00607D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ситуационный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Якубова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5918">
              <w:rPr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3591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978-5-9916-8568-9.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8" w:history="1">
              <w:r w:rsidR="009F1BC0">
                <w:rPr>
                  <w:rStyle w:val="a3"/>
                </w:rPr>
                <w:t>https://urait.ru/bcode/437137</w:t>
              </w:r>
            </w:hyperlink>
            <w:r>
              <w:t xml:space="preserve"> 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7D98" w:rsidRPr="00235918">
        <w:trPr>
          <w:trHeight w:hRule="exact" w:val="32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9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20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21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2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3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4" w:history="1"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7CAE" w:rsidRPr="00E44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C7CAE" w:rsidRPr="00E44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5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6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7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8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9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69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30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31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7D98" w:rsidRPr="00A500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7D98" w:rsidRPr="00A500ED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7D98" w:rsidRPr="00A500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7D98" w:rsidRPr="00A500ED" w:rsidTr="00235918">
        <w:trPr>
          <w:trHeight w:hRule="exact" w:val="3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7D98" w:rsidRPr="00235918" w:rsidRDefault="00607D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7D98" w:rsidRDefault="002359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7D98" w:rsidRPr="00235918" w:rsidRDefault="00607D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3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4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7D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5" w:history="1">
              <w:r w:rsidR="009F1B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07D98" w:rsidRPr="00A500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6" w:history="1"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7CAE" w:rsidRPr="00E44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C7CAE" w:rsidRPr="00E441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07D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Default="002359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7D98" w:rsidRPr="00A500ED">
        <w:trPr>
          <w:trHeight w:hRule="exact" w:val="3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7D98" w:rsidRPr="00A500ED">
        <w:trPr>
          <w:trHeight w:hRule="exact" w:val="277"/>
        </w:trPr>
        <w:tc>
          <w:tcPr>
            <w:tcW w:w="9640" w:type="dxa"/>
          </w:tcPr>
          <w:p w:rsidR="00607D98" w:rsidRPr="00235918" w:rsidRDefault="00607D98">
            <w:pPr>
              <w:rPr>
                <w:lang w:val="ru-RU"/>
              </w:rPr>
            </w:pPr>
          </w:p>
        </w:tc>
      </w:tr>
      <w:tr w:rsidR="00607D98" w:rsidRPr="00A500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7D98" w:rsidRPr="00A500E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607D98" w:rsidRPr="00235918" w:rsidRDefault="00235918">
      <w:pPr>
        <w:rPr>
          <w:sz w:val="0"/>
          <w:szCs w:val="0"/>
          <w:lang w:val="ru-RU"/>
        </w:rPr>
      </w:pPr>
      <w:r w:rsidRPr="0023591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7D98" w:rsidRPr="00A500E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5C7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07D98" w:rsidRPr="00235918" w:rsidRDefault="002359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07D98" w:rsidRPr="00A500E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7D98" w:rsidRPr="00235918" w:rsidRDefault="002359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компьютеры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колонки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стенды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экран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Коммутатор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адаптер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розетка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Проекционное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полотно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проектор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фильтрации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библиотечная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hyperlink r:id="rId38" w:history="1">
              <w:r w:rsidR="005C7CAE" w:rsidRPr="006F1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C7CAE" w:rsidRPr="002C2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C7CAE" w:rsidRPr="006F1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C7CAE" w:rsidRPr="002C2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C7CAE" w:rsidRPr="006F1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C7CAE" w:rsidRPr="002C2C5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C2C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59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607D98" w:rsidRPr="00235918" w:rsidRDefault="00607D98">
      <w:pPr>
        <w:rPr>
          <w:lang w:val="ru-RU"/>
        </w:rPr>
      </w:pPr>
    </w:p>
    <w:sectPr w:rsidR="00607D98" w:rsidRPr="00235918" w:rsidSect="00607D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172"/>
    <w:rsid w:val="00104D7B"/>
    <w:rsid w:val="001F0BC7"/>
    <w:rsid w:val="00235918"/>
    <w:rsid w:val="002478E3"/>
    <w:rsid w:val="002C2C55"/>
    <w:rsid w:val="0054350F"/>
    <w:rsid w:val="00596861"/>
    <w:rsid w:val="005C7CAE"/>
    <w:rsid w:val="00607D98"/>
    <w:rsid w:val="006F1B42"/>
    <w:rsid w:val="00894320"/>
    <w:rsid w:val="009F1BC0"/>
    <w:rsid w:val="00A500ED"/>
    <w:rsid w:val="00A72E1E"/>
    <w:rsid w:val="00B030F0"/>
    <w:rsid w:val="00B4575F"/>
    <w:rsid w:val="00D120C8"/>
    <w:rsid w:val="00D17C50"/>
    <w:rsid w:val="00D31453"/>
    <w:rsid w:val="00D369AD"/>
    <w:rsid w:val="00E209E2"/>
    <w:rsid w:val="00E4416B"/>
    <w:rsid w:val="00F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3A13F9-F2BC-4590-B9EE-26A3275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C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7CA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F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2149" TargetMode="External"/><Relationship Id="rId18" Type="http://schemas.openxmlformats.org/officeDocument/2006/relationships/hyperlink" Target="https://urait.ru/bcode/437137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75329.html" TargetMode="External"/><Relationship Id="rId12" Type="http://schemas.openxmlformats.org/officeDocument/2006/relationships/hyperlink" Target="http://www.iprbookshop.ru/87414.html" TargetMode="External"/><Relationship Id="rId17" Type="http://schemas.openxmlformats.org/officeDocument/2006/relationships/hyperlink" Target="http://www.iprbookshop.ru/78471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/31693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197.html" TargetMode="External"/><Relationship Id="rId11" Type="http://schemas.openxmlformats.org/officeDocument/2006/relationships/hyperlink" Target="http://www.iprbookshop.ru/83124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biblio-online.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iprbookshop.ru/71235.html" TargetMode="External"/><Relationship Id="rId15" Type="http://schemas.openxmlformats.org/officeDocument/2006/relationships/hyperlink" Target="http://www.iprbookshop.ru/18253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82727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58557.html" TargetMode="External"/><Relationship Id="rId9" Type="http://schemas.openxmlformats.org/officeDocument/2006/relationships/hyperlink" Target="http://www.iprbookshop.ru/79628.html" TargetMode="External"/><Relationship Id="rId14" Type="http://schemas.openxmlformats.org/officeDocument/2006/relationships/hyperlink" Target="http://www.iprbookshop.ru/10881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" TargetMode="External"/><Relationship Id="rId8" Type="http://schemas.openxmlformats.org/officeDocument/2006/relationships/hyperlink" Target="http://www.iprbookshop.ru/78678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6605</Words>
  <Characters>37649</Characters>
  <Application>Microsoft Office Word</Application>
  <DocSecurity>0</DocSecurity>
  <Lines>313</Lines>
  <Paragraphs>88</Paragraphs>
  <ScaleCrop>false</ScaleCrop>
  <Company/>
  <LinksUpToDate>false</LinksUpToDate>
  <CharactersWithSpaces>44166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2020-2021_ФГОС3++2020_Бак-ОФО-ПИ(20)_plx_Маркетинг в сфере информационных технологий</dc:title>
  <dc:creator>FastReport.NET</dc:creator>
  <cp:lastModifiedBy>Mark Bernstorf</cp:lastModifiedBy>
  <cp:revision>8</cp:revision>
  <dcterms:created xsi:type="dcterms:W3CDTF">2021-06-15T10:48:00Z</dcterms:created>
  <dcterms:modified xsi:type="dcterms:W3CDTF">2022-11-12T09:11:00Z</dcterms:modified>
</cp:coreProperties>
</file>